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outlineLvl w:val="0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农村房屋安全信息采集表（非自建房）</w:t>
      </w:r>
    </w:p>
    <w:tbl>
      <w:tblPr>
        <w:tblStyle w:val="4"/>
        <w:tblW w:w="10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40"/>
        <w:gridCol w:w="1351"/>
        <w:gridCol w:w="1080"/>
        <w:gridCol w:w="1294"/>
        <w:gridCol w:w="457"/>
        <w:gridCol w:w="1435"/>
        <w:gridCol w:w="88"/>
        <w:gridCol w:w="2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0140" w:type="dxa"/>
            <w:gridSpan w:val="9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第一部分：基本信息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615" w:type="dxa"/>
            <w:gridSpan w:val="2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地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址</w:t>
            </w:r>
          </w:p>
        </w:tc>
        <w:tc>
          <w:tcPr>
            <w:tcW w:w="8525" w:type="dxa"/>
            <w:gridSpan w:val="7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  <w:u w:val="single"/>
                <w:lang w:eastAsia="zh-CN"/>
              </w:rPr>
              <w:t>孟州</w:t>
            </w:r>
            <w:r>
              <w:rPr>
                <w:rFonts w:ascii="宋体" w:hAnsi="宋体" w:eastAsia="宋体"/>
                <w:kern w:val="0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县（市）区</w:t>
            </w:r>
            <w:r>
              <w:rPr>
                <w:rFonts w:ascii="宋体" w:hAnsi="宋体" w:eastAsia="宋体"/>
                <w:kern w:val="0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  <w:u w:val="single"/>
                <w:lang w:eastAsia="zh-CN"/>
              </w:rPr>
              <w:t>大定</w:t>
            </w:r>
            <w:r>
              <w:rPr>
                <w:rFonts w:ascii="宋体" w:hAnsi="宋体" w:eastAsia="宋体"/>
                <w:kern w:val="0"/>
                <w:sz w:val="21"/>
                <w:szCs w:val="21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乡（镇、街道）</w:t>
            </w:r>
            <w:r>
              <w:rPr>
                <w:rFonts w:ascii="宋体" w:hAnsi="宋体" w:eastAsia="宋体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  <w:u w:val="single"/>
                <w:lang w:eastAsia="zh-CN"/>
              </w:rPr>
              <w:t>迎秀</w:t>
            </w:r>
            <w:r>
              <w:rPr>
                <w:rFonts w:ascii="宋体" w:hAnsi="宋体" w:eastAsia="宋体"/>
                <w:kern w:val="0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村（社区）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kern w:val="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组</w:t>
            </w:r>
            <w:r>
              <w:rPr>
                <w:rFonts w:ascii="宋体" w:hAnsi="宋体" w:eastAsia="宋体"/>
                <w:kern w:val="0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路（街巷）</w:t>
            </w:r>
            <w:r>
              <w:rPr>
                <w:rFonts w:ascii="宋体" w:hAnsi="宋体" w:eastAsia="宋体"/>
                <w:kern w:val="0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615" w:type="dxa"/>
            <w:gridSpan w:val="2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房屋或单位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名称</w:t>
            </w:r>
          </w:p>
        </w:tc>
        <w:tc>
          <w:tcPr>
            <w:tcW w:w="8525" w:type="dxa"/>
            <w:gridSpan w:val="7"/>
            <w:shd w:val="clear" w:color="auto" w:fill="FFFFFF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  <w:u w:val="single"/>
                <w:lang w:eastAsia="zh-CN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  <w:u w:val="single"/>
                <w:lang w:eastAsia="zh-CN"/>
              </w:rPr>
              <w:t>大定办事处综合文化站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产权人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□使用人</w:t>
            </w:r>
          </w:p>
        </w:tc>
        <w:tc>
          <w:tcPr>
            <w:tcW w:w="135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姓名或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机构名称</w:t>
            </w:r>
          </w:p>
        </w:tc>
        <w:tc>
          <w:tcPr>
            <w:tcW w:w="2374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大定街道办事处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身份证号或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（机构代码）</w:t>
            </w:r>
          </w:p>
        </w:tc>
        <w:tc>
          <w:tcPr>
            <w:tcW w:w="290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114108830056978479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建筑层数</w:t>
            </w:r>
          </w:p>
        </w:tc>
        <w:tc>
          <w:tcPr>
            <w:tcW w:w="3725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层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层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☑</w:t>
            </w:r>
            <w:r>
              <w:rPr>
                <w:rFonts w:ascii="宋体" w:hAnsi="宋体" w:eastAsia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层及以上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建筑面积</w:t>
            </w:r>
          </w:p>
        </w:tc>
        <w:tc>
          <w:tcPr>
            <w:tcW w:w="2908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  <w:u w:val="single"/>
                <w:lang w:val="en-US" w:eastAsia="zh-CN"/>
              </w:rPr>
              <w:t>200</w:t>
            </w:r>
            <w:r>
              <w:rPr>
                <w:rFonts w:ascii="宋体" w:hAnsi="宋体" w:eastAsia="宋体"/>
                <w:sz w:val="21"/>
                <w:szCs w:val="21"/>
                <w:u w:val="single"/>
              </w:rPr>
              <w:t xml:space="preserve">     </w:t>
            </w:r>
            <w:r>
              <w:rPr>
                <w:rFonts w:ascii="宋体" w:hAnsi="宋体" w:eastAsia="宋体"/>
                <w:sz w:val="21"/>
                <w:szCs w:val="21"/>
              </w:rPr>
              <w:t>m</w:t>
            </w:r>
            <w:r>
              <w:rPr>
                <w:rFonts w:ascii="宋体" w:hAnsi="宋体" w:eastAsia="宋体"/>
                <w:sz w:val="21"/>
                <w:szCs w:val="21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建造年代</w:t>
            </w:r>
            <w:r>
              <w:rPr>
                <w:rFonts w:ascii="宋体" w:hAnsi="宋体" w:eastAsia="宋体"/>
                <w:sz w:val="21"/>
                <w:szCs w:val="21"/>
              </w:rPr>
              <w:t>`</w:t>
            </w:r>
          </w:p>
        </w:tc>
        <w:tc>
          <w:tcPr>
            <w:tcW w:w="8525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  <w:r>
              <w:rPr>
                <w:rFonts w:ascii="宋体" w:hAnsi="宋体" w:eastAsia="宋体"/>
                <w:sz w:val="21"/>
                <w:szCs w:val="21"/>
              </w:rPr>
              <w:t>1980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年及以前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  <w:r>
              <w:rPr>
                <w:rFonts w:ascii="宋体" w:hAnsi="宋体" w:eastAsia="宋体"/>
                <w:sz w:val="21"/>
                <w:szCs w:val="21"/>
              </w:rPr>
              <w:t>1981-1990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☑</w:t>
            </w:r>
            <w:r>
              <w:rPr>
                <w:rFonts w:ascii="宋体" w:hAnsi="宋体" w:eastAsia="宋体"/>
                <w:sz w:val="21"/>
                <w:szCs w:val="21"/>
              </w:rPr>
              <w:t>1991-2000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  <w:r>
              <w:rPr>
                <w:rFonts w:ascii="宋体" w:hAnsi="宋体" w:eastAsia="宋体"/>
                <w:sz w:val="21"/>
                <w:szCs w:val="21"/>
              </w:rPr>
              <w:t>2001-2010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□</w:t>
            </w:r>
            <w:r>
              <w:rPr>
                <w:rFonts w:ascii="宋体" w:hAnsi="宋体" w:eastAsia="宋体"/>
                <w:sz w:val="21"/>
                <w:szCs w:val="21"/>
              </w:rPr>
              <w:t>2011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年及以后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结构类型</w:t>
            </w:r>
          </w:p>
        </w:tc>
        <w:tc>
          <w:tcPr>
            <w:tcW w:w="8525" w:type="dxa"/>
            <w:gridSpan w:val="7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砖石结构（预制板）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□砖石结构（非预制板）□土木结构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混凝土结构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</w:t>
            </w:r>
          </w:p>
          <w:p>
            <w:pPr>
              <w:snapToGrid w:val="0"/>
              <w:spacing w:line="240" w:lineRule="atLeast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□窑洞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□钢结构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□混杂结构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□其他</w:t>
            </w:r>
            <w:r>
              <w:rPr>
                <w:rFonts w:ascii="宋体" w:hAnsi="宋体" w:eastAsia="宋体"/>
                <w:sz w:val="21"/>
                <w:szCs w:val="21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建造方式</w:t>
            </w:r>
          </w:p>
        </w:tc>
        <w:tc>
          <w:tcPr>
            <w:tcW w:w="8525" w:type="dxa"/>
            <w:gridSpan w:val="7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□建筑工匠建造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有资质的施工队伍建造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□其他</w:t>
            </w:r>
            <w:r>
              <w:rPr>
                <w:rFonts w:ascii="宋体" w:hAnsi="宋体" w:eastAsia="宋体"/>
                <w:sz w:val="21"/>
                <w:szCs w:val="21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土地性质</w:t>
            </w:r>
          </w:p>
        </w:tc>
        <w:tc>
          <w:tcPr>
            <w:tcW w:w="8525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tLeast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□农用地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建设用地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□未利用地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主要用途</w:t>
            </w:r>
          </w:p>
        </w:tc>
        <w:tc>
          <w:tcPr>
            <w:tcW w:w="8525" w:type="dxa"/>
            <w:gridSpan w:val="7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行政办公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□教育设施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□医疗卫生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文化设施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1"/>
                <w:szCs w:val="21"/>
              </w:rPr>
              <w:t>□养老设施</w:t>
            </w:r>
          </w:p>
          <w:p>
            <w:pPr>
              <w:snapToGrid w:val="0"/>
              <w:spacing w:line="240" w:lineRule="atLeast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□批发零售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□餐饮饭店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□住宿宾馆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休闲娱乐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□宗教场所</w:t>
            </w:r>
          </w:p>
          <w:p>
            <w:pPr>
              <w:snapToGrid w:val="0"/>
              <w:spacing w:line="240" w:lineRule="atLeast"/>
              <w:jc w:val="left"/>
              <w:rPr>
                <w:rFonts w:ascii="宋体" w:hAnsi="宋体" w:eastAsia="宋体"/>
                <w:color w:val="FF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□农贸市场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□生产加工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□仓储物流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□其他</w:t>
            </w:r>
            <w:r>
              <w:rPr>
                <w:rFonts w:ascii="宋体" w:hAnsi="宋体" w:eastAsia="宋体"/>
                <w:sz w:val="21"/>
                <w:szCs w:val="21"/>
                <w:u w:val="single"/>
              </w:rPr>
              <w:t xml:space="preserve">                   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（多选）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0140" w:type="dxa"/>
            <w:gridSpan w:val="9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第二部分：审批手续情况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用地手续</w:t>
            </w:r>
          </w:p>
        </w:tc>
        <w:tc>
          <w:tcPr>
            <w:tcW w:w="4182" w:type="dxa"/>
            <w:gridSpan w:val="4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有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□无</w:t>
            </w:r>
          </w:p>
        </w:tc>
        <w:tc>
          <w:tcPr>
            <w:tcW w:w="1523" w:type="dxa"/>
            <w:gridSpan w:val="2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规划建设手续</w:t>
            </w:r>
          </w:p>
        </w:tc>
        <w:tc>
          <w:tcPr>
            <w:tcW w:w="2820" w:type="dxa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有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竣工验收手续</w:t>
            </w:r>
          </w:p>
        </w:tc>
        <w:tc>
          <w:tcPr>
            <w:tcW w:w="4182" w:type="dxa"/>
            <w:gridSpan w:val="4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有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□无</w:t>
            </w:r>
          </w:p>
        </w:tc>
        <w:tc>
          <w:tcPr>
            <w:tcW w:w="1523" w:type="dxa"/>
            <w:gridSpan w:val="2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房屋登记手续</w:t>
            </w:r>
          </w:p>
        </w:tc>
        <w:tc>
          <w:tcPr>
            <w:tcW w:w="2820" w:type="dxa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有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经营审批手续</w:t>
            </w:r>
          </w:p>
        </w:tc>
        <w:tc>
          <w:tcPr>
            <w:tcW w:w="8525" w:type="dxa"/>
            <w:gridSpan w:val="7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有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0140" w:type="dxa"/>
            <w:gridSpan w:val="9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第三部分：改造情况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是否改造</w:t>
            </w:r>
          </w:p>
        </w:tc>
        <w:tc>
          <w:tcPr>
            <w:tcW w:w="8525" w:type="dxa"/>
            <w:gridSpan w:val="7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否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是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改造</w:t>
            </w:r>
            <w:r>
              <w:rPr>
                <w:rFonts w:ascii="宋体" w:hAnsi="宋体" w:eastAsia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次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□改造</w:t>
            </w:r>
            <w:r>
              <w:rPr>
                <w:rFonts w:ascii="宋体" w:hAnsi="宋体" w:eastAsia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次及以上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改造内容</w:t>
            </w:r>
          </w:p>
        </w:tc>
        <w:tc>
          <w:tcPr>
            <w:tcW w:w="8525" w:type="dxa"/>
            <w:gridSpan w:val="7"/>
            <w:vAlign w:val="center"/>
          </w:tcPr>
          <w:p>
            <w:pPr>
              <w:snapToGrid w:val="0"/>
              <w:spacing w:line="240" w:lineRule="atLeast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□楼顶加层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□周边扩建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□楼内夹层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□改变承重结构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其他</w:t>
            </w:r>
            <w:r>
              <w:rPr>
                <w:rFonts w:ascii="宋体" w:hAnsi="宋体" w:eastAsia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  <w:u w:val="single"/>
                <w:lang w:eastAsia="zh-CN"/>
              </w:rPr>
              <w:t>原来是工厂宿舍楼，重新装修</w:t>
            </w:r>
            <w:r>
              <w:rPr>
                <w:rFonts w:ascii="宋体" w:hAnsi="宋体" w:eastAsia="宋体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（多选）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0140" w:type="dxa"/>
            <w:gridSpan w:val="9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第四部分：用能情况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575" w:type="dxa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采暖用能</w:t>
            </w:r>
          </w:p>
        </w:tc>
        <w:tc>
          <w:tcPr>
            <w:tcW w:w="8565" w:type="dxa"/>
            <w:gridSpan w:val="8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□煤炭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电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□液化气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□天然气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□其他</w:t>
            </w:r>
            <w:r>
              <w:rPr>
                <w:rFonts w:ascii="宋体" w:hAnsi="宋体" w:eastAsia="宋体" w:cs="Times New Roman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（多选）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575" w:type="dxa"/>
            <w:vAlign w:val="center"/>
          </w:tcPr>
          <w:p>
            <w:pPr>
              <w:pStyle w:val="7"/>
              <w:adjustRightInd w:val="0"/>
              <w:snapToGrid w:val="0"/>
              <w:spacing w:line="160" w:lineRule="atLeast"/>
              <w:ind w:firstLine="0" w:firstLineChars="0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炊事用能</w:t>
            </w:r>
          </w:p>
          <w:p>
            <w:pPr>
              <w:pStyle w:val="7"/>
              <w:adjustRightInd w:val="0"/>
              <w:snapToGrid w:val="0"/>
              <w:spacing w:line="160" w:lineRule="atLeas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（含生活热水）</w:t>
            </w:r>
          </w:p>
        </w:tc>
        <w:tc>
          <w:tcPr>
            <w:tcW w:w="8565" w:type="dxa"/>
            <w:gridSpan w:val="8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b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□煤炭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电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□液化气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□天然气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□其他</w:t>
            </w:r>
            <w:r>
              <w:rPr>
                <w:rFonts w:ascii="宋体" w:hAnsi="宋体" w:eastAsia="宋体" w:cs="Times New Roman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（多选）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0140" w:type="dxa"/>
            <w:gridSpan w:val="9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第五部分：安全情况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安全隐患初判</w:t>
            </w:r>
          </w:p>
        </w:tc>
        <w:tc>
          <w:tcPr>
            <w:tcW w:w="2431" w:type="dxa"/>
            <w:gridSpan w:val="2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基本安全</w:t>
            </w:r>
          </w:p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□存在风险</w:t>
            </w:r>
          </w:p>
        </w:tc>
        <w:tc>
          <w:tcPr>
            <w:tcW w:w="6094" w:type="dxa"/>
            <w:gridSpan w:val="5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风险部位：</w:t>
            </w:r>
          </w:p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□墙体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□梁柱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□地基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□屋面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□楼板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□其他</w:t>
            </w:r>
            <w:r>
              <w:rPr>
                <w:rFonts w:ascii="宋体" w:hAnsi="宋体" w:eastAsia="宋体" w:cs="Times New Roman"/>
                <w:sz w:val="21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615" w:type="dxa"/>
            <w:gridSpan w:val="2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center"/>
              <w:rPr>
                <w:rFonts w:hint="eastAsia"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安全鉴定或</w:t>
            </w:r>
          </w:p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center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评定</w:t>
            </w:r>
          </w:p>
        </w:tc>
        <w:tc>
          <w:tcPr>
            <w:tcW w:w="2431" w:type="dxa"/>
            <w:gridSpan w:val="2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□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A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级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☑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B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级</w:t>
            </w:r>
          </w:p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C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级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D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级</w:t>
            </w:r>
          </w:p>
        </w:tc>
        <w:tc>
          <w:tcPr>
            <w:tcW w:w="6094" w:type="dxa"/>
            <w:gridSpan w:val="5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风险部位：</w:t>
            </w:r>
          </w:p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□墙体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□梁柱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□地基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□屋面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□楼板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□其他</w:t>
            </w:r>
            <w:r>
              <w:rPr>
                <w:rFonts w:ascii="宋体" w:hAnsi="宋体" w:eastAsia="宋体" w:cs="Times New Roman"/>
                <w:sz w:val="21"/>
                <w:szCs w:val="21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10140" w:type="dxa"/>
            <w:gridSpan w:val="9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0" w:firstLineChars="0"/>
              <w:jc w:val="left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 w:val="21"/>
                <w:szCs w:val="21"/>
              </w:rPr>
              <w:t>第六部分：整治计划情况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0140" w:type="dxa"/>
            <w:gridSpan w:val="9"/>
            <w:vAlign w:val="center"/>
          </w:tcPr>
          <w:p>
            <w:pPr>
              <w:pStyle w:val="7"/>
              <w:adjustRightInd w:val="0"/>
              <w:snapToGrid w:val="0"/>
              <w:spacing w:line="240" w:lineRule="atLeast"/>
              <w:ind w:firstLine="404"/>
              <w:jc w:val="left"/>
              <w:rPr>
                <w:rFonts w:ascii="宋体" w:hAnsi="宋体" w:eastAsia="宋体" w:cs="Times New Roman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□已整治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□计划半年内整治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□计划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年内整治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无整治计划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  </w:t>
            </w:r>
            <w:r>
              <w:rPr>
                <w:rFonts w:hint="eastAsia" w:ascii="宋体" w:hAnsi="宋体" w:eastAsia="宋体" w:cs="Times New Roman"/>
                <w:sz w:val="21"/>
                <w:szCs w:val="21"/>
              </w:rPr>
              <w:t>□其他</w:t>
            </w:r>
            <w:r>
              <w:rPr>
                <w:rFonts w:ascii="宋体" w:hAnsi="宋体" w:eastAsia="宋体" w:cs="Times New Roman"/>
                <w:sz w:val="21"/>
                <w:szCs w:val="21"/>
                <w:u w:val="single"/>
              </w:rPr>
              <w:t xml:space="preserve">        </w:t>
            </w:r>
            <w:r>
              <w:rPr>
                <w:rFonts w:ascii="宋体" w:hAnsi="宋体" w:eastAsia="宋体" w:cs="Times New Roman"/>
                <w:sz w:val="21"/>
                <w:szCs w:val="21"/>
              </w:rPr>
              <w:t xml:space="preserve">     </w:t>
            </w:r>
          </w:p>
        </w:tc>
      </w:tr>
    </w:tbl>
    <w:p>
      <w:pPr>
        <w:pStyle w:val="2"/>
        <w:sectPr>
          <w:pgSz w:w="11906" w:h="16838"/>
          <w:pgMar w:top="1610" w:right="1406" w:bottom="1440" w:left="1406" w:header="851" w:footer="1400" w:gutter="0"/>
          <w:cols w:space="425" w:num="1"/>
          <w:docGrid w:type="linesAndChars" w:linePitch="579" w:charSpace="-849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+中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AB1BC9"/>
    <w:rsid w:val="06B8680A"/>
    <w:rsid w:val="13AB1BC9"/>
    <w:rsid w:val="3C46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+中文正文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left="0" w:leftChars="0" w:firstLine="40"/>
    </w:pPr>
    <w:rPr>
      <w:rFonts w:ascii="仿宋_GB2312" w:hAnsi="仿宋_GB2312" w:eastAsia="仿宋" w:cs="仿宋_GB2312"/>
      <w:szCs w:val="32"/>
    </w:rPr>
  </w:style>
  <w:style w:type="paragraph" w:styleId="3">
    <w:name w:val="Body Text Indent"/>
    <w:basedOn w:val="1"/>
    <w:next w:val="2"/>
    <w:qFormat/>
    <w:uiPriority w:val="99"/>
    <w:pPr>
      <w:spacing w:after="120"/>
      <w:ind w:left="420" w:leftChars="200"/>
    </w:pPr>
  </w:style>
  <w:style w:type="paragraph" w:customStyle="1" w:styleId="6">
    <w:name w:val="列出段落1"/>
    <w:basedOn w:val="1"/>
    <w:qFormat/>
    <w:uiPriority w:val="99"/>
    <w:pPr>
      <w:spacing w:line="360" w:lineRule="auto"/>
      <w:ind w:firstLine="420" w:firstLineChars="200"/>
    </w:pPr>
    <w:rPr>
      <w:rFonts w:eastAsia="等线" w:cs="宋体"/>
      <w:kern w:val="0"/>
      <w:sz w:val="24"/>
      <w:szCs w:val="22"/>
    </w:rPr>
  </w:style>
  <w:style w:type="paragraph" w:customStyle="1" w:styleId="7">
    <w:name w:val="List Paragraph2"/>
    <w:basedOn w:val="1"/>
    <w:qFormat/>
    <w:uiPriority w:val="99"/>
    <w:pPr>
      <w:spacing w:line="360" w:lineRule="auto"/>
      <w:ind w:firstLine="420" w:firstLineChars="200"/>
    </w:pPr>
    <w:rPr>
      <w:rFonts w:eastAsia="等线" w:cs="宋体"/>
      <w:kern w:val="0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2021-07-12T08:41:00Z</dcterms:created>
  <dc:creator>Administrator</dc:creator>
  <cp:lastModifiedBy>Administrator</cp:lastModifiedBy>
  <dcterms:modified xsi:type="dcterms:W3CDTF">2021-07-13T00:42:08Z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61F24D98056F4B6E85D59EFDE0CCB7CD</vt:lpwstr>
  </property>
</Properties>
</file>